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entury Gothic" w:cs="Century Gothic" w:eastAsia="Century Gothic" w:hAnsi="Century Gothic"/>
          <w:b w:val="1"/>
          <w:sz w:val="28"/>
          <w:szCs w:val="28"/>
        </w:rPr>
      </w:pPr>
      <w:r w:rsidDel="00000000" w:rsidR="00000000" w:rsidRPr="00000000">
        <w:rPr>
          <w:rFonts w:ascii="Century Gothic" w:cs="Century Gothic" w:eastAsia="Century Gothic" w:hAnsi="Century Gothic"/>
          <w:b w:val="1"/>
          <w:i w:val="1"/>
          <w:sz w:val="28"/>
          <w:szCs w:val="28"/>
          <w:rtl w:val="0"/>
        </w:rPr>
        <w:t xml:space="preserve">GRUPO VIDANTA Y HAKKASAN GROUP</w:t>
      </w:r>
      <w:r w:rsidDel="00000000" w:rsidR="00000000" w:rsidRPr="00000000">
        <w:rPr>
          <w:rFonts w:ascii="Century Gothic" w:cs="Century Gothic" w:eastAsia="Century Gothic" w:hAnsi="Century Gothic"/>
          <w:b w:val="1"/>
          <w:sz w:val="28"/>
          <w:szCs w:val="28"/>
          <w:rtl w:val="0"/>
        </w:rPr>
        <w:t xml:space="preserve"> ANUNCIAN </w:t>
      </w:r>
      <w:r w:rsidDel="00000000" w:rsidR="00000000" w:rsidRPr="00000000">
        <w:rPr>
          <w:rFonts w:ascii="Century Gothic" w:cs="Century Gothic" w:eastAsia="Century Gothic" w:hAnsi="Century Gothic"/>
          <w:b w:val="1"/>
          <w:i w:val="1"/>
          <w:sz w:val="28"/>
          <w:szCs w:val="28"/>
          <w:rtl w:val="0"/>
        </w:rPr>
        <w:t xml:space="preserve">LA INCREÍBLE LISTA DE ARTISTAS QUE SE PRESENTARÁN ESTA PRIMAVERA EN VIDANTA LOS CABOS</w:t>
      </w:r>
      <w:r w:rsidDel="00000000" w:rsidR="00000000" w:rsidRPr="00000000">
        <w:rPr>
          <w:rtl w:val="0"/>
        </w:rPr>
      </w:r>
    </w:p>
    <w:p w:rsidR="00000000" w:rsidDel="00000000" w:rsidP="00000000" w:rsidRDefault="00000000" w:rsidRPr="00000000" w14:paraId="00000002">
      <w:pPr>
        <w:spacing w:line="240" w:lineRule="auto"/>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03">
      <w:pPr>
        <w:spacing w:line="240" w:lineRule="auto"/>
        <w:jc w:val="both"/>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04">
      <w:pPr>
        <w:numPr>
          <w:ilvl w:val="0"/>
          <w:numId w:val="1"/>
        </w:numPr>
        <w:spacing w:line="240" w:lineRule="auto"/>
        <w:ind w:left="720" w:hanging="360"/>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Vidanta Los Cabos celebrará el próximo fin de semana del 6 al 8 de marzo, el segundo aniversario de </w:t>
      </w:r>
      <w:r w:rsidDel="00000000" w:rsidR="00000000" w:rsidRPr="00000000">
        <w:rPr>
          <w:rFonts w:ascii="Century Gothic" w:cs="Century Gothic" w:eastAsia="Century Gothic" w:hAnsi="Century Gothic"/>
          <w:i w:val="1"/>
          <w:rtl w:val="0"/>
        </w:rPr>
        <w:t xml:space="preserve">OMNIA Dayclub</w:t>
      </w:r>
      <w:r w:rsidDel="00000000" w:rsidR="00000000" w:rsidRPr="00000000">
        <w:rPr>
          <w:rFonts w:ascii="Century Gothic" w:cs="Century Gothic" w:eastAsia="Century Gothic" w:hAnsi="Century Gothic"/>
          <w:rtl w:val="0"/>
        </w:rPr>
        <w:t xml:space="preserve">, el cual tendrá como protagonista al mundialmente reconocido artista, Tiësto.</w:t>
      </w:r>
    </w:p>
    <w:p w:rsidR="00000000" w:rsidDel="00000000" w:rsidP="00000000" w:rsidRDefault="00000000" w:rsidRPr="00000000" w14:paraId="00000005">
      <w:pPr>
        <w:spacing w:line="240" w:lineRule="auto"/>
        <w:jc w:val="cente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6">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7">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Ciudad de México, 0</w:t>
      </w:r>
      <w:r w:rsidDel="00000000" w:rsidR="00000000" w:rsidRPr="00000000">
        <w:rPr>
          <w:rFonts w:ascii="Century Gothic" w:cs="Century Gothic" w:eastAsia="Century Gothic" w:hAnsi="Century Gothic"/>
          <w:b w:val="1"/>
          <w:rtl w:val="0"/>
        </w:rPr>
        <w:t xml:space="preserve">6</w:t>
      </w:r>
      <w:r w:rsidDel="00000000" w:rsidR="00000000" w:rsidRPr="00000000">
        <w:rPr>
          <w:rFonts w:ascii="Century Gothic" w:cs="Century Gothic" w:eastAsia="Century Gothic" w:hAnsi="Century Gothic"/>
          <w:b w:val="1"/>
          <w:rtl w:val="0"/>
        </w:rPr>
        <w:t xml:space="preserve"> de enero de 2020.– </w:t>
      </w:r>
      <w:r w:rsidDel="00000000" w:rsidR="00000000" w:rsidRPr="00000000">
        <w:rPr>
          <w:rFonts w:ascii="Century Gothic" w:cs="Century Gothic" w:eastAsia="Century Gothic" w:hAnsi="Century Gothic"/>
          <w:rtl w:val="0"/>
        </w:rPr>
        <w:t xml:space="preserve">Hakkasan Group –la compañía líder de estilo de vida a nivel mundial– y Grupo Vidanta –el desarrollador líder de </w:t>
      </w:r>
      <w:r w:rsidDel="00000000" w:rsidR="00000000" w:rsidRPr="00000000">
        <w:rPr>
          <w:rFonts w:ascii="Century Gothic" w:cs="Century Gothic" w:eastAsia="Century Gothic" w:hAnsi="Century Gothic"/>
          <w:i w:val="1"/>
          <w:rtl w:val="0"/>
        </w:rPr>
        <w:t xml:space="preserve">resorts</w:t>
      </w:r>
      <w:r w:rsidDel="00000000" w:rsidR="00000000" w:rsidRPr="00000000">
        <w:rPr>
          <w:rFonts w:ascii="Century Gothic" w:cs="Century Gothic" w:eastAsia="Century Gothic" w:hAnsi="Century Gothic"/>
          <w:rtl w:val="0"/>
        </w:rPr>
        <w:t xml:space="preserve"> e infraestructuras turísticas en México y Latinoamérica– han anunciado la increíble lista de artistas que se presentarán durante la primavera en el mayor exponente de vida diurna de la región, </w:t>
      </w:r>
      <w:r w:rsidDel="00000000" w:rsidR="00000000" w:rsidRPr="00000000">
        <w:rPr>
          <w:rFonts w:ascii="Century Gothic" w:cs="Century Gothic" w:eastAsia="Century Gothic" w:hAnsi="Century Gothic"/>
          <w:i w:val="1"/>
          <w:rtl w:val="0"/>
        </w:rPr>
        <w:t xml:space="preserve">OMNIA Dayclub</w:t>
      </w:r>
      <w:r w:rsidDel="00000000" w:rsidR="00000000" w:rsidRPr="00000000">
        <w:rPr>
          <w:rFonts w:ascii="Century Gothic" w:cs="Century Gothic" w:eastAsia="Century Gothic" w:hAnsi="Century Gothic"/>
          <w:rtl w:val="0"/>
        </w:rPr>
        <w:t xml:space="preserve">, ubicado dentro de </w:t>
      </w:r>
      <w:r w:rsidDel="00000000" w:rsidR="00000000" w:rsidRPr="00000000">
        <w:rPr>
          <w:rFonts w:ascii="Century Gothic" w:cs="Century Gothic" w:eastAsia="Century Gothic" w:hAnsi="Century Gothic"/>
          <w:b w:val="1"/>
          <w:rtl w:val="0"/>
        </w:rPr>
        <w:t xml:space="preserve">Vidanta Los Cabos</w:t>
      </w:r>
      <w:r w:rsidDel="00000000" w:rsidR="00000000" w:rsidRPr="00000000">
        <w:rPr>
          <w:rFonts w:ascii="Century Gothic" w:cs="Century Gothic" w:eastAsia="Century Gothic" w:hAnsi="Century Gothic"/>
          <w:rtl w:val="0"/>
        </w:rPr>
        <w:t xml:space="preserve">.</w:t>
      </w:r>
    </w:p>
    <w:p w:rsidR="00000000" w:rsidDel="00000000" w:rsidP="00000000" w:rsidRDefault="00000000" w:rsidRPr="00000000" w14:paraId="00000008">
      <w:pPr>
        <w:spacing w:line="240" w:lineRule="auto"/>
        <w:jc w:val="both"/>
        <w:rPr>
          <w:rFonts w:ascii="Century Gothic" w:cs="Century Gothic" w:eastAsia="Century Gothic" w:hAnsi="Century Gothic"/>
          <w:color w:val="1155cc"/>
        </w:rPr>
      </w:pPr>
      <w:r w:rsidDel="00000000" w:rsidR="00000000" w:rsidRPr="00000000">
        <w:rPr>
          <w:rtl w:val="0"/>
        </w:rPr>
      </w:r>
    </w:p>
    <w:p w:rsidR="00000000" w:rsidDel="00000000" w:rsidP="00000000" w:rsidRDefault="00000000" w:rsidRPr="00000000" w14:paraId="00000009">
      <w:pPr>
        <w:spacing w:line="240" w:lineRule="auto"/>
        <w:jc w:val="both"/>
        <w:rPr>
          <w:rFonts w:ascii="Century Gothic" w:cs="Century Gothic" w:eastAsia="Century Gothic" w:hAnsi="Century Gothic"/>
          <w:color w:val="1155cc"/>
        </w:rPr>
      </w:pPr>
      <w:r w:rsidDel="00000000" w:rsidR="00000000" w:rsidRPr="00000000">
        <w:rPr>
          <w:rFonts w:ascii="Century Gothic" w:cs="Century Gothic" w:eastAsia="Century Gothic" w:hAnsi="Century Gothic"/>
          <w:rtl w:val="0"/>
        </w:rPr>
        <w:t xml:space="preserve">La tan esperada lista de talentos internacionales que se presentarán en </w:t>
      </w:r>
      <w:r w:rsidDel="00000000" w:rsidR="00000000" w:rsidRPr="00000000">
        <w:rPr>
          <w:rFonts w:ascii="Century Gothic" w:cs="Century Gothic" w:eastAsia="Century Gothic" w:hAnsi="Century Gothic"/>
          <w:b w:val="1"/>
          <w:rtl w:val="0"/>
        </w:rPr>
        <w:t xml:space="preserve">Vidanta Los Cabos</w:t>
      </w:r>
      <w:r w:rsidDel="00000000" w:rsidR="00000000" w:rsidRPr="00000000">
        <w:rPr>
          <w:rFonts w:ascii="Century Gothic" w:cs="Century Gothic" w:eastAsia="Century Gothic" w:hAnsi="Century Gothic"/>
          <w:rtl w:val="0"/>
        </w:rPr>
        <w:t xml:space="preserve"> durante la primavera incluye al artista internacional Tiësto –galardonado con el premio </w:t>
      </w:r>
      <w:r w:rsidDel="00000000" w:rsidR="00000000" w:rsidRPr="00000000">
        <w:rPr>
          <w:rFonts w:ascii="Century Gothic" w:cs="Century Gothic" w:eastAsia="Century Gothic" w:hAnsi="Century Gothic"/>
          <w:i w:val="1"/>
          <w:rtl w:val="0"/>
        </w:rPr>
        <w:t xml:space="preserve">GRAMMY®</w:t>
      </w:r>
      <w:r w:rsidDel="00000000" w:rsidR="00000000" w:rsidRPr="00000000">
        <w:rPr>
          <w:rFonts w:ascii="Century Gothic" w:cs="Century Gothic" w:eastAsia="Century Gothic" w:hAnsi="Century Gothic"/>
          <w:rtl w:val="0"/>
        </w:rPr>
        <w:t xml:space="preserve">, poseedor de la certificación platino otorgada por </w:t>
      </w:r>
      <w:r w:rsidDel="00000000" w:rsidR="00000000" w:rsidRPr="00000000">
        <w:rPr>
          <w:rFonts w:ascii="Century Gothic" w:cs="Century Gothic" w:eastAsia="Century Gothic" w:hAnsi="Century Gothic"/>
          <w:i w:val="1"/>
          <w:rtl w:val="0"/>
        </w:rPr>
        <w:t xml:space="preserve">The Recording Industry Association of America®</w:t>
      </w:r>
      <w:r w:rsidDel="00000000" w:rsidR="00000000" w:rsidRPr="00000000">
        <w:rPr>
          <w:rFonts w:ascii="Century Gothic" w:cs="Century Gothic" w:eastAsia="Century Gothic" w:hAnsi="Century Gothic"/>
          <w:rtl w:val="0"/>
        </w:rPr>
        <w:t xml:space="preserve"> (RIAA) y quien será el encargado de amenizar la fiesta de celebración del segundo aniversario de </w:t>
      </w:r>
      <w:r w:rsidDel="00000000" w:rsidR="00000000" w:rsidRPr="00000000">
        <w:rPr>
          <w:rFonts w:ascii="Century Gothic" w:cs="Century Gothic" w:eastAsia="Century Gothic" w:hAnsi="Century Gothic"/>
          <w:i w:val="1"/>
          <w:rtl w:val="0"/>
        </w:rPr>
        <w:t xml:space="preserve">OMNIA Dayclub</w:t>
      </w:r>
      <w:r w:rsidDel="00000000" w:rsidR="00000000" w:rsidRPr="00000000">
        <w:rPr>
          <w:rFonts w:ascii="Century Gothic" w:cs="Century Gothic" w:eastAsia="Century Gothic" w:hAnsi="Century Gothic"/>
          <w:rtl w:val="0"/>
        </w:rPr>
        <w:t xml:space="preserve"> el próximo 7 de marzo–; además de los mundialmente afamados Lil Jon, Loud Luxury, Party Favor, Cash Cash y muchos más.</w:t>
      </w:r>
      <w:r w:rsidDel="00000000" w:rsidR="00000000" w:rsidRPr="00000000">
        <w:rPr>
          <w:rtl w:val="0"/>
        </w:rPr>
      </w:r>
    </w:p>
    <w:p w:rsidR="00000000" w:rsidDel="00000000" w:rsidP="00000000" w:rsidRDefault="00000000" w:rsidRPr="00000000" w14:paraId="0000000A">
      <w:pPr>
        <w:tabs>
          <w:tab w:val="left" w:pos="2470"/>
        </w:tabs>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B">
      <w:pPr>
        <w:tabs>
          <w:tab w:val="left" w:pos="2470"/>
        </w:tabs>
        <w:spacing w:line="240" w:lineRule="auto"/>
        <w:jc w:val="both"/>
        <w:rPr>
          <w:rFonts w:ascii="Century Gothic" w:cs="Century Gothic" w:eastAsia="Century Gothic" w:hAnsi="Century Gothic"/>
        </w:rPr>
      </w:pPr>
      <w:bookmarkStart w:colFirst="0" w:colLast="0" w:name="_heading=h.30j0zll" w:id="0"/>
      <w:bookmarkEnd w:id="0"/>
      <w:r w:rsidDel="00000000" w:rsidR="00000000" w:rsidRPr="00000000">
        <w:rPr>
          <w:rFonts w:ascii="Century Gothic" w:cs="Century Gothic" w:eastAsia="Century Gothic" w:hAnsi="Century Gothic"/>
          <w:i w:val="1"/>
          <w:rtl w:val="0"/>
        </w:rPr>
        <w:t xml:space="preserve">OMNIA Dayclub</w:t>
      </w:r>
      <w:r w:rsidDel="00000000" w:rsidR="00000000" w:rsidRPr="00000000">
        <w:rPr>
          <w:rFonts w:ascii="Century Gothic" w:cs="Century Gothic" w:eastAsia="Century Gothic" w:hAnsi="Century Gothic"/>
          <w:rtl w:val="0"/>
        </w:rPr>
        <w:t xml:space="preserve"> se inauguró en febrero de 2018 y durante el fin de semana de su apertura, artistas de la talla de Calvin Harris, Zedd y Steve Aoki se presentaron en </w:t>
      </w:r>
      <w:r w:rsidDel="00000000" w:rsidR="00000000" w:rsidRPr="00000000">
        <w:rPr>
          <w:rFonts w:ascii="Century Gothic" w:cs="Century Gothic" w:eastAsia="Century Gothic" w:hAnsi="Century Gothic"/>
          <w:b w:val="1"/>
          <w:rtl w:val="0"/>
        </w:rPr>
        <w:t xml:space="preserve">Vidanta Los Cabos</w:t>
      </w:r>
      <w:r w:rsidDel="00000000" w:rsidR="00000000" w:rsidRPr="00000000">
        <w:rPr>
          <w:rFonts w:ascii="Century Gothic" w:cs="Century Gothic" w:eastAsia="Century Gothic" w:hAnsi="Century Gothic"/>
          <w:rtl w:val="0"/>
        </w:rPr>
        <w:t xml:space="preserve"> como parte de esa asombrosa celebración, lo que rápidamente aseguró su reputación como el </w:t>
      </w:r>
      <w:r w:rsidDel="00000000" w:rsidR="00000000" w:rsidRPr="00000000">
        <w:rPr>
          <w:rFonts w:ascii="Century Gothic" w:cs="Century Gothic" w:eastAsia="Century Gothic" w:hAnsi="Century Gothic"/>
          <w:i w:val="1"/>
          <w:rtl w:val="0"/>
        </w:rPr>
        <w:t xml:space="preserve">day club </w:t>
      </w:r>
      <w:r w:rsidDel="00000000" w:rsidR="00000000" w:rsidRPr="00000000">
        <w:rPr>
          <w:rFonts w:ascii="Century Gothic" w:cs="Century Gothic" w:eastAsia="Century Gothic" w:hAnsi="Century Gothic"/>
          <w:rtl w:val="0"/>
        </w:rPr>
        <w:t xml:space="preserve">más espectacular de México y a los cuales se han sumado presentaciones de otros afamados artistas incluyendo Matoma, Kaskade y Claptone. Con impresionantes vistas al mar de Cortés, </w:t>
      </w:r>
      <w:r w:rsidDel="00000000" w:rsidR="00000000" w:rsidRPr="00000000">
        <w:rPr>
          <w:rFonts w:ascii="Century Gothic" w:cs="Century Gothic" w:eastAsia="Century Gothic" w:hAnsi="Century Gothic"/>
          <w:i w:val="1"/>
          <w:rtl w:val="0"/>
        </w:rPr>
        <w:t xml:space="preserve">OMNIA Dayclub</w:t>
      </w:r>
      <w:r w:rsidDel="00000000" w:rsidR="00000000" w:rsidRPr="00000000">
        <w:rPr>
          <w:rFonts w:ascii="Century Gothic" w:cs="Century Gothic" w:eastAsia="Century Gothic" w:hAnsi="Century Gothic"/>
          <w:rtl w:val="0"/>
        </w:rPr>
        <w:t xml:space="preserve"> cuenta con áreas VIP que incluyen villas de dos pisos con piscinas de borde infinito y cabañas privadas; y ha sido el escenario de fiestas legendarias con talentos de clase mundial.</w:t>
      </w:r>
    </w:p>
    <w:p w:rsidR="00000000" w:rsidDel="00000000" w:rsidP="00000000" w:rsidRDefault="00000000" w:rsidRPr="00000000" w14:paraId="0000000C">
      <w:pPr>
        <w:tabs>
          <w:tab w:val="left" w:pos="2470"/>
        </w:tabs>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D">
      <w:pPr>
        <w:tabs>
          <w:tab w:val="left" w:pos="2470"/>
        </w:tabs>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"En </w:t>
      </w:r>
      <w:r w:rsidDel="00000000" w:rsidR="00000000" w:rsidRPr="00000000">
        <w:rPr>
          <w:rFonts w:ascii="Century Gothic" w:cs="Century Gothic" w:eastAsia="Century Gothic" w:hAnsi="Century Gothic"/>
          <w:i w:val="1"/>
          <w:rtl w:val="0"/>
        </w:rPr>
        <w:t xml:space="preserve">OMNIA Dayclub</w:t>
      </w:r>
      <w:r w:rsidDel="00000000" w:rsidR="00000000" w:rsidRPr="00000000">
        <w:rPr>
          <w:rFonts w:ascii="Century Gothic" w:cs="Century Gothic" w:eastAsia="Century Gothic" w:hAnsi="Century Gothic"/>
          <w:rtl w:val="0"/>
        </w:rPr>
        <w:t xml:space="preserve"> y en </w:t>
      </w:r>
      <w:r w:rsidDel="00000000" w:rsidR="00000000" w:rsidRPr="00000000">
        <w:rPr>
          <w:rFonts w:ascii="Century Gothic" w:cs="Century Gothic" w:eastAsia="Century Gothic" w:hAnsi="Century Gothic"/>
          <w:b w:val="1"/>
          <w:rtl w:val="0"/>
        </w:rPr>
        <w:t xml:space="preserve">Vidanta Los Cabos</w:t>
      </w:r>
      <w:r w:rsidDel="00000000" w:rsidR="00000000" w:rsidRPr="00000000">
        <w:rPr>
          <w:rFonts w:ascii="Century Gothic" w:cs="Century Gothic" w:eastAsia="Century Gothic" w:hAnsi="Century Gothic"/>
          <w:rtl w:val="0"/>
        </w:rPr>
        <w:t xml:space="preserve">, buscamos dar la bienvenida a algunos de los mejores exponentes de la música alrededor del mundo y esta primavera no será la excepción", mencionó Rick Tomich, director ejecutivo de mercadotecnia internacional para Hakkasan Group. "Estamos increíblemente orgullosos de tener a Tiësto para celebrar junto con nosotros, el segundo aniversario de </w:t>
      </w:r>
      <w:r w:rsidDel="00000000" w:rsidR="00000000" w:rsidRPr="00000000">
        <w:rPr>
          <w:rFonts w:ascii="Century Gothic" w:cs="Century Gothic" w:eastAsia="Century Gothic" w:hAnsi="Century Gothic"/>
          <w:i w:val="1"/>
          <w:rtl w:val="0"/>
        </w:rPr>
        <w:t xml:space="preserve">OMNIA</w:t>
      </w:r>
      <w:r w:rsidDel="00000000" w:rsidR="00000000" w:rsidRPr="00000000">
        <w:rPr>
          <w:rFonts w:ascii="Century Gothic" w:cs="Century Gothic" w:eastAsia="Century Gothic" w:hAnsi="Century Gothic"/>
          <w:rtl w:val="0"/>
        </w:rPr>
        <w:t xml:space="preserve"> y disfrutar en </w:t>
      </w:r>
      <w:r w:rsidDel="00000000" w:rsidR="00000000" w:rsidRPr="00000000">
        <w:rPr>
          <w:rFonts w:ascii="Century Gothic" w:cs="Century Gothic" w:eastAsia="Century Gothic" w:hAnsi="Century Gothic"/>
          <w:b w:val="1"/>
          <w:rtl w:val="0"/>
        </w:rPr>
        <w:t xml:space="preserve">Vidanta Los Cabos</w:t>
      </w:r>
      <w:r w:rsidDel="00000000" w:rsidR="00000000" w:rsidRPr="00000000">
        <w:rPr>
          <w:rFonts w:ascii="Century Gothic" w:cs="Century Gothic" w:eastAsia="Century Gothic" w:hAnsi="Century Gothic"/>
          <w:rtl w:val="0"/>
        </w:rPr>
        <w:t xml:space="preserve">, de un cálido ambiente con gente hermosa y fantásticos ritmos".</w:t>
      </w:r>
    </w:p>
    <w:p w:rsidR="00000000" w:rsidDel="00000000" w:rsidP="00000000" w:rsidRDefault="00000000" w:rsidRPr="00000000" w14:paraId="0000000E">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F">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El calendario de artistas que se presentarán en </w:t>
      </w:r>
      <w:r w:rsidDel="00000000" w:rsidR="00000000" w:rsidRPr="00000000">
        <w:rPr>
          <w:rFonts w:ascii="Century Gothic" w:cs="Century Gothic" w:eastAsia="Century Gothic" w:hAnsi="Century Gothic"/>
          <w:b w:val="1"/>
          <w:rtl w:val="0"/>
        </w:rPr>
        <w:t xml:space="preserve">Vidanta Los Cabos</w:t>
      </w:r>
      <w:r w:rsidDel="00000000" w:rsidR="00000000" w:rsidRPr="00000000">
        <w:rPr>
          <w:rFonts w:ascii="Century Gothic" w:cs="Century Gothic" w:eastAsia="Century Gothic" w:hAnsi="Century Gothic"/>
          <w:rtl w:val="0"/>
        </w:rPr>
        <w:t xml:space="preserve"> durante la primavera está repleto de energizantes actuaciones a cargo de galardonados artistas:</w:t>
      </w:r>
    </w:p>
    <w:p w:rsidR="00000000" w:rsidDel="00000000" w:rsidP="00000000" w:rsidRDefault="00000000" w:rsidRPr="00000000" w14:paraId="00000010">
      <w:pPr>
        <w:spacing w:line="240" w:lineRule="auto"/>
        <w:ind w:left="720" w:hanging="360"/>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1">
      <w:pPr>
        <w:spacing w:line="240" w:lineRule="auto"/>
        <w:ind w:left="720" w:hanging="360"/>
        <w:jc w:val="both"/>
        <w:rPr>
          <w:rFonts w:ascii="Century Gothic" w:cs="Century Gothic" w:eastAsia="Century Gothic" w:hAnsi="Century Gothic"/>
        </w:rPr>
        <w:sectPr>
          <w:headerReference r:id="rId7" w:type="default"/>
          <w:pgSz w:h="15840" w:w="12240"/>
          <w:pgMar w:bottom="1440" w:top="1440" w:left="1440" w:right="1440" w:header="720" w:footer="720"/>
          <w:pgNumType w:start="1"/>
          <w:cols w:equalWidth="0"/>
        </w:sectPr>
      </w:pPr>
      <w:r w:rsidDel="00000000" w:rsidR="00000000" w:rsidRPr="00000000">
        <w:rPr>
          <w:rtl w:val="0"/>
        </w:rPr>
      </w:r>
    </w:p>
    <w:p w:rsidR="00000000" w:rsidDel="00000000" w:rsidP="00000000" w:rsidRDefault="00000000" w:rsidRPr="00000000" w14:paraId="00000012">
      <w:pPr>
        <w:numPr>
          <w:ilvl w:val="0"/>
          <w:numId w:val="2"/>
        </w:numPr>
        <w:spacing w:line="240" w:lineRule="auto"/>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Red Cup Nation (1º de marzo)</w:t>
      </w:r>
    </w:p>
    <w:p w:rsidR="00000000" w:rsidDel="00000000" w:rsidP="00000000" w:rsidRDefault="00000000" w:rsidRPr="00000000" w14:paraId="00000013">
      <w:pPr>
        <w:numPr>
          <w:ilvl w:val="0"/>
          <w:numId w:val="2"/>
        </w:numPr>
        <w:spacing w:line="240" w:lineRule="auto"/>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Loud Luxury (3 de marzo)</w:t>
      </w:r>
    </w:p>
    <w:p w:rsidR="00000000" w:rsidDel="00000000" w:rsidP="00000000" w:rsidRDefault="00000000" w:rsidRPr="00000000" w14:paraId="00000014">
      <w:pPr>
        <w:numPr>
          <w:ilvl w:val="0"/>
          <w:numId w:val="2"/>
        </w:numPr>
        <w:spacing w:line="240" w:lineRule="auto"/>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Mark Eteson (6 de marzo – Fin de semana de aniversario)</w:t>
      </w:r>
    </w:p>
    <w:p w:rsidR="00000000" w:rsidDel="00000000" w:rsidP="00000000" w:rsidRDefault="00000000" w:rsidRPr="00000000" w14:paraId="00000015">
      <w:pPr>
        <w:numPr>
          <w:ilvl w:val="0"/>
          <w:numId w:val="2"/>
        </w:numPr>
        <w:spacing w:line="240" w:lineRule="auto"/>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Tiësto (7 de marzo – Fin de semana de aniversario)</w:t>
      </w:r>
    </w:p>
    <w:p w:rsidR="00000000" w:rsidDel="00000000" w:rsidP="00000000" w:rsidRDefault="00000000" w:rsidRPr="00000000" w14:paraId="00000016">
      <w:pPr>
        <w:numPr>
          <w:ilvl w:val="0"/>
          <w:numId w:val="2"/>
        </w:numPr>
        <w:spacing w:line="240" w:lineRule="auto"/>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Cutswell (8 de marzo – Fin de semana de aniversario)</w:t>
      </w:r>
    </w:p>
    <w:p w:rsidR="00000000" w:rsidDel="00000000" w:rsidP="00000000" w:rsidRDefault="00000000" w:rsidRPr="00000000" w14:paraId="00000017">
      <w:pPr>
        <w:numPr>
          <w:ilvl w:val="0"/>
          <w:numId w:val="2"/>
        </w:numPr>
        <w:spacing w:line="240" w:lineRule="auto"/>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Party Favor (10 de marzo)</w:t>
      </w:r>
    </w:p>
    <w:p w:rsidR="00000000" w:rsidDel="00000000" w:rsidP="00000000" w:rsidRDefault="00000000" w:rsidRPr="00000000" w14:paraId="00000018">
      <w:pPr>
        <w:numPr>
          <w:ilvl w:val="0"/>
          <w:numId w:val="2"/>
        </w:numPr>
        <w:spacing w:line="240" w:lineRule="auto"/>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Deorro (14 de marzo)</w:t>
      </w:r>
    </w:p>
    <w:p w:rsidR="00000000" w:rsidDel="00000000" w:rsidP="00000000" w:rsidRDefault="00000000" w:rsidRPr="00000000" w14:paraId="00000019">
      <w:pPr>
        <w:numPr>
          <w:ilvl w:val="0"/>
          <w:numId w:val="2"/>
        </w:numPr>
        <w:spacing w:line="240" w:lineRule="auto"/>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Hardbox (15 de marzo) </w:t>
      </w:r>
    </w:p>
    <w:p w:rsidR="00000000" w:rsidDel="00000000" w:rsidP="00000000" w:rsidRDefault="00000000" w:rsidRPr="00000000" w14:paraId="0000001A">
      <w:pPr>
        <w:numPr>
          <w:ilvl w:val="0"/>
          <w:numId w:val="2"/>
        </w:numPr>
        <w:spacing w:line="240" w:lineRule="auto"/>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Lil Jon (17 de marzo) </w:t>
      </w:r>
    </w:p>
    <w:p w:rsidR="00000000" w:rsidDel="00000000" w:rsidP="00000000" w:rsidRDefault="00000000" w:rsidRPr="00000000" w14:paraId="0000001B">
      <w:pPr>
        <w:numPr>
          <w:ilvl w:val="0"/>
          <w:numId w:val="2"/>
        </w:numPr>
        <w:spacing w:line="240" w:lineRule="auto"/>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Cash Cash (21 de marzo)</w:t>
      </w:r>
    </w:p>
    <w:p w:rsidR="00000000" w:rsidDel="00000000" w:rsidP="00000000" w:rsidRDefault="00000000" w:rsidRPr="00000000" w14:paraId="0000001C">
      <w:pPr>
        <w:numPr>
          <w:ilvl w:val="0"/>
          <w:numId w:val="2"/>
        </w:numPr>
        <w:spacing w:line="240" w:lineRule="auto"/>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Cheyenne Giles (22 de marzo)</w:t>
      </w:r>
    </w:p>
    <w:p w:rsidR="00000000" w:rsidDel="00000000" w:rsidP="00000000" w:rsidRDefault="00000000" w:rsidRPr="00000000" w14:paraId="0000001D">
      <w:pPr>
        <w:numPr>
          <w:ilvl w:val="0"/>
          <w:numId w:val="2"/>
        </w:numPr>
        <w:spacing w:line="240" w:lineRule="auto"/>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NGHTMRE (24 de marzo)</w:t>
      </w:r>
    </w:p>
    <w:p w:rsidR="00000000" w:rsidDel="00000000" w:rsidP="00000000" w:rsidRDefault="00000000" w:rsidRPr="00000000" w14:paraId="0000001E">
      <w:pPr>
        <w:numPr>
          <w:ilvl w:val="0"/>
          <w:numId w:val="2"/>
        </w:numPr>
        <w:spacing w:line="240" w:lineRule="auto"/>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E-ROCK (28 de marzo)</w:t>
      </w:r>
    </w:p>
    <w:p w:rsidR="00000000" w:rsidDel="00000000" w:rsidP="00000000" w:rsidRDefault="00000000" w:rsidRPr="00000000" w14:paraId="0000001F">
      <w:pPr>
        <w:numPr>
          <w:ilvl w:val="0"/>
          <w:numId w:val="2"/>
        </w:numPr>
        <w:spacing w:line="240" w:lineRule="auto"/>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Kaos (29 de marzo) </w:t>
      </w:r>
    </w:p>
    <w:p w:rsidR="00000000" w:rsidDel="00000000" w:rsidP="00000000" w:rsidRDefault="00000000" w:rsidRPr="00000000" w14:paraId="00000020">
      <w:pPr>
        <w:numPr>
          <w:ilvl w:val="0"/>
          <w:numId w:val="2"/>
        </w:numPr>
        <w:spacing w:line="240" w:lineRule="auto"/>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DJ Flight (31 de marzo) </w:t>
      </w:r>
    </w:p>
    <w:p w:rsidR="00000000" w:rsidDel="00000000" w:rsidP="00000000" w:rsidRDefault="00000000" w:rsidRPr="00000000" w14:paraId="00000021">
      <w:pPr>
        <w:spacing w:line="240" w:lineRule="auto"/>
        <w:ind w:left="720" w:hanging="360"/>
        <w:rPr>
          <w:rFonts w:ascii="Century Gothic" w:cs="Century Gothic" w:eastAsia="Century Gothic" w:hAnsi="Century Gothic"/>
        </w:rPr>
        <w:sectPr>
          <w:type w:val="continuous"/>
          <w:pgSz w:h="15840" w:w="12240"/>
          <w:pgMar w:bottom="1440" w:top="1440" w:left="1440" w:right="1440" w:header="720" w:footer="720"/>
          <w:cols w:equalWidth="0" w:num="2">
            <w:col w:space="720" w:w="4320"/>
            <w:col w:space="0" w:w="4320"/>
          </w:cols>
        </w:sectPr>
      </w:pPr>
      <w:r w:rsidDel="00000000" w:rsidR="00000000" w:rsidRPr="00000000">
        <w:rPr>
          <w:rtl w:val="0"/>
        </w:rPr>
      </w:r>
    </w:p>
    <w:p w:rsidR="00000000" w:rsidDel="00000000" w:rsidP="00000000" w:rsidRDefault="00000000" w:rsidRPr="00000000" w14:paraId="00000022">
      <w:pPr>
        <w:spacing w:line="240" w:lineRule="auto"/>
        <w:jc w:val="both"/>
        <w:rPr>
          <w:rFonts w:ascii="Century Gothic" w:cs="Century Gothic" w:eastAsia="Century Gothic" w:hAnsi="Century Gothic"/>
          <w:color w:val="1155cc"/>
        </w:rPr>
      </w:pPr>
      <w:bookmarkStart w:colFirst="0" w:colLast="0" w:name="_heading=h.gjdgxs" w:id="1"/>
      <w:bookmarkEnd w:id="1"/>
      <w:r w:rsidDel="00000000" w:rsidR="00000000" w:rsidRPr="00000000">
        <w:rPr>
          <w:rtl w:val="0"/>
        </w:rPr>
      </w:r>
    </w:p>
    <w:p w:rsidR="00000000" w:rsidDel="00000000" w:rsidP="00000000" w:rsidRDefault="00000000" w:rsidRPr="00000000" w14:paraId="00000023">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Los boletos para las diferentes presentaciones que se realizarán dentro de </w:t>
      </w:r>
      <w:r w:rsidDel="00000000" w:rsidR="00000000" w:rsidRPr="00000000">
        <w:rPr>
          <w:rFonts w:ascii="Century Gothic" w:cs="Century Gothic" w:eastAsia="Century Gothic" w:hAnsi="Century Gothic"/>
          <w:b w:val="1"/>
          <w:rtl w:val="0"/>
        </w:rPr>
        <w:t xml:space="preserve">Vidanta Los Cabos</w:t>
      </w:r>
      <w:r w:rsidDel="00000000" w:rsidR="00000000" w:rsidRPr="00000000">
        <w:rPr>
          <w:rFonts w:ascii="Century Gothic" w:cs="Century Gothic" w:eastAsia="Century Gothic" w:hAnsi="Century Gothic"/>
          <w:rtl w:val="0"/>
        </w:rPr>
        <w:t xml:space="preserve"> durante la primavera, están disponibles para su compra en el siguiente </w:t>
      </w:r>
      <w:hyperlink r:id="rId8">
        <w:r w:rsidDel="00000000" w:rsidR="00000000" w:rsidRPr="00000000">
          <w:rPr>
            <w:rFonts w:ascii="Century Gothic" w:cs="Century Gothic" w:eastAsia="Century Gothic" w:hAnsi="Century Gothic"/>
            <w:color w:val="1155cc"/>
            <w:u w:val="single"/>
            <w:rtl w:val="0"/>
          </w:rPr>
          <w:t xml:space="preserve">enlace</w:t>
        </w:r>
      </w:hyperlink>
      <w:r w:rsidDel="00000000" w:rsidR="00000000" w:rsidRPr="00000000">
        <w:rPr>
          <w:rFonts w:ascii="Century Gothic" w:cs="Century Gothic" w:eastAsia="Century Gothic" w:hAnsi="Century Gothic"/>
          <w:rtl w:val="0"/>
        </w:rPr>
        <w:t xml:space="preserve">.</w:t>
      </w:r>
    </w:p>
    <w:p w:rsidR="00000000" w:rsidDel="00000000" w:rsidP="00000000" w:rsidRDefault="00000000" w:rsidRPr="00000000" w14:paraId="00000024">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5">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Para obtener más información acerca éstos y otros exclusivos eventos en </w:t>
      </w:r>
      <w:r w:rsidDel="00000000" w:rsidR="00000000" w:rsidRPr="00000000">
        <w:rPr>
          <w:rFonts w:ascii="Century Gothic" w:cs="Century Gothic" w:eastAsia="Century Gothic" w:hAnsi="Century Gothic"/>
          <w:b w:val="1"/>
          <w:rtl w:val="0"/>
        </w:rPr>
        <w:t xml:space="preserve">Vidanta Los Cabos</w:t>
      </w:r>
      <w:r w:rsidDel="00000000" w:rsidR="00000000" w:rsidRPr="00000000">
        <w:rPr>
          <w:rFonts w:ascii="Century Gothic" w:cs="Century Gothic" w:eastAsia="Century Gothic" w:hAnsi="Century Gothic"/>
          <w:rtl w:val="0"/>
        </w:rPr>
        <w:t xml:space="preserve">, por favor visite </w:t>
      </w:r>
      <w:hyperlink r:id="rId9">
        <w:r w:rsidDel="00000000" w:rsidR="00000000" w:rsidRPr="00000000">
          <w:rPr>
            <w:rFonts w:ascii="Century Gothic" w:cs="Century Gothic" w:eastAsia="Century Gothic" w:hAnsi="Century Gothic"/>
            <w:color w:val="1155cc"/>
            <w:u w:val="single"/>
            <w:rtl w:val="0"/>
          </w:rPr>
          <w:t xml:space="preserve">www.Vidanta.com</w:t>
        </w:r>
      </w:hyperlink>
      <w:r w:rsidDel="00000000" w:rsidR="00000000" w:rsidRPr="00000000">
        <w:rPr>
          <w:rFonts w:ascii="Century Gothic" w:cs="Century Gothic" w:eastAsia="Century Gothic" w:hAnsi="Century Gothic"/>
          <w:rtl w:val="0"/>
        </w:rPr>
        <w:t xml:space="preserve"> o llame al 52-624-104-9743 (para México), 1-800-887-0376 (para Estados Unidos) o 1-702-588-5612 (para el resto del mundo).</w:t>
      </w:r>
    </w:p>
    <w:p w:rsidR="00000000" w:rsidDel="00000000" w:rsidP="00000000" w:rsidRDefault="00000000" w:rsidRPr="00000000" w14:paraId="00000026">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7">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t>
      </w:r>
    </w:p>
    <w:p w:rsidR="00000000" w:rsidDel="00000000" w:rsidP="00000000" w:rsidRDefault="00000000" w:rsidRPr="00000000" w14:paraId="00000028">
      <w:pPr>
        <w:jc w:val="both"/>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29">
      <w:pPr>
        <w:spacing w:line="240" w:lineRule="auto"/>
        <w:jc w:val="both"/>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ACERCA DE OMNIA DAYCLUB</w:t>
      </w:r>
    </w:p>
    <w:p w:rsidR="00000000" w:rsidDel="00000000" w:rsidP="00000000" w:rsidRDefault="00000000" w:rsidRPr="00000000" w14:paraId="0000002A">
      <w:pPr>
        <w:spacing w:line="240" w:lineRule="auto"/>
        <w:jc w:val="both"/>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2B">
      <w:pPr>
        <w:spacing w:line="240"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Con vistas al mar de Cortés, OMNIA Los Cabos crea una experiencia única e incomparable durante el día. La lujosa propiedad ubicada frente a la playa, se encuentra alrededor de una piscina central y ofrece áreas VIP que van desde exclusivas villas de dos pisos con piscinas de borde infinito y cabañas privadas, hasta una gran variedad de opciones estilo lounge. La atmósfera natural de OMNIA se transforma durante los fines de semana para convertirlo en el escenario perfecto para energéticas presentaciones de los más afamados DJs, posicionándolo como el mejor destino de entretenimiento de la región. Además de contar con presentaciones de los más reconocidos DJs a nivel mundial –como Calvin Harris, Matoma, Steve Aoki, Kaskade, Claptone y Zedd–, ha establecido un nuevo estándar de servicio y entretenimiento en Los Cabos.</w:t>
      </w:r>
    </w:p>
    <w:p w:rsidR="00000000" w:rsidDel="00000000" w:rsidP="00000000" w:rsidRDefault="00000000" w:rsidRPr="00000000" w14:paraId="0000002C">
      <w:pPr>
        <w:spacing w:line="240" w:lineRule="auto"/>
        <w:jc w:val="both"/>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2D">
      <w:pPr>
        <w:spacing w:line="240" w:lineRule="auto"/>
        <w:jc w:val="both"/>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ACERCA DE TIËSTO</w:t>
      </w:r>
    </w:p>
    <w:p w:rsidR="00000000" w:rsidDel="00000000" w:rsidP="00000000" w:rsidRDefault="00000000" w:rsidRPr="00000000" w14:paraId="0000002E">
      <w:pPr>
        <w:spacing w:line="240" w:lineRule="auto"/>
        <w:jc w:val="both"/>
        <w:rPr>
          <w:rFonts w:ascii="Century Gothic" w:cs="Century Gothic" w:eastAsia="Century Gothic" w:hAnsi="Century Gothic"/>
          <w:b w:val="1"/>
          <w:sz w:val="18"/>
          <w:szCs w:val="18"/>
        </w:rPr>
      </w:pPr>
      <w:r w:rsidDel="00000000" w:rsidR="00000000" w:rsidRPr="00000000">
        <w:rPr>
          <w:rtl w:val="0"/>
        </w:rPr>
      </w:r>
    </w:p>
    <w:p w:rsidR="00000000" w:rsidDel="00000000" w:rsidP="00000000" w:rsidRDefault="00000000" w:rsidRPr="00000000" w14:paraId="0000002F">
      <w:pPr>
        <w:spacing w:line="240" w:lineRule="auto"/>
        <w:jc w:val="both"/>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sz w:val="18"/>
          <w:szCs w:val="18"/>
          <w:rtl w:val="0"/>
        </w:rPr>
        <w:t xml:space="preserve">Tiësto es un </w:t>
      </w:r>
      <w:r w:rsidDel="00000000" w:rsidR="00000000" w:rsidRPr="00000000">
        <w:rPr>
          <w:rFonts w:ascii="Century Gothic" w:cs="Century Gothic" w:eastAsia="Century Gothic" w:hAnsi="Century Gothic"/>
          <w:sz w:val="18"/>
          <w:szCs w:val="18"/>
          <w:rtl w:val="0"/>
        </w:rPr>
        <w:t xml:space="preserve">artista e icono internacional galardonado con el premio </w:t>
      </w:r>
      <w:r w:rsidDel="00000000" w:rsidR="00000000" w:rsidRPr="00000000">
        <w:rPr>
          <w:rFonts w:ascii="Century Gothic" w:cs="Century Gothic" w:eastAsia="Century Gothic" w:hAnsi="Century Gothic"/>
          <w:i w:val="1"/>
          <w:sz w:val="18"/>
          <w:szCs w:val="18"/>
          <w:rtl w:val="0"/>
        </w:rPr>
        <w:t xml:space="preserve">GRAMMY®</w:t>
      </w:r>
      <w:r w:rsidDel="00000000" w:rsidR="00000000" w:rsidRPr="00000000">
        <w:rPr>
          <w:rFonts w:ascii="Century Gothic" w:cs="Century Gothic" w:eastAsia="Century Gothic" w:hAnsi="Century Gothic"/>
          <w:sz w:val="18"/>
          <w:szCs w:val="18"/>
          <w:rtl w:val="0"/>
        </w:rPr>
        <w:t xml:space="preserve"> y poseedor de la certificación platino otorgada por </w:t>
      </w:r>
      <w:r w:rsidDel="00000000" w:rsidR="00000000" w:rsidRPr="00000000">
        <w:rPr>
          <w:rFonts w:ascii="Century Gothic" w:cs="Century Gothic" w:eastAsia="Century Gothic" w:hAnsi="Century Gothic"/>
          <w:i w:val="1"/>
          <w:sz w:val="18"/>
          <w:szCs w:val="18"/>
          <w:rtl w:val="0"/>
        </w:rPr>
        <w:t xml:space="preserve">The Recording Industry Association of America®</w:t>
      </w:r>
      <w:r w:rsidDel="00000000" w:rsidR="00000000" w:rsidRPr="00000000">
        <w:rPr>
          <w:rFonts w:ascii="Century Gothic" w:cs="Century Gothic" w:eastAsia="Century Gothic" w:hAnsi="Century Gothic"/>
          <w:sz w:val="18"/>
          <w:szCs w:val="18"/>
          <w:rtl w:val="0"/>
        </w:rPr>
        <w:t xml:space="preserve"> (RIAA). El DJ y productor es el único artista en obtener los títulos de “Mejor DJ de todos los tiempos” de acuerdo con </w:t>
      </w:r>
      <w:r w:rsidDel="00000000" w:rsidR="00000000" w:rsidRPr="00000000">
        <w:rPr>
          <w:rFonts w:ascii="Century Gothic" w:cs="Century Gothic" w:eastAsia="Century Gothic" w:hAnsi="Century Gothic"/>
          <w:i w:val="1"/>
          <w:sz w:val="18"/>
          <w:szCs w:val="18"/>
          <w:rtl w:val="0"/>
        </w:rPr>
        <w:t xml:space="preserve">Mixmag</w:t>
      </w:r>
      <w:r w:rsidDel="00000000" w:rsidR="00000000" w:rsidRPr="00000000">
        <w:rPr>
          <w:rFonts w:ascii="Century Gothic" w:cs="Century Gothic" w:eastAsia="Century Gothic" w:hAnsi="Century Gothic"/>
          <w:sz w:val="18"/>
          <w:szCs w:val="18"/>
          <w:rtl w:val="0"/>
        </w:rPr>
        <w:t xml:space="preserve">, “DJ #1” según la revista </w:t>
      </w:r>
      <w:r w:rsidDel="00000000" w:rsidR="00000000" w:rsidRPr="00000000">
        <w:rPr>
          <w:rFonts w:ascii="Century Gothic" w:cs="Century Gothic" w:eastAsia="Century Gothic" w:hAnsi="Century Gothic"/>
          <w:i w:val="1"/>
          <w:sz w:val="18"/>
          <w:szCs w:val="18"/>
          <w:rtl w:val="0"/>
        </w:rPr>
        <w:t xml:space="preserve">Rolling Stone</w:t>
      </w:r>
      <w:r w:rsidDel="00000000" w:rsidR="00000000" w:rsidRPr="00000000">
        <w:rPr>
          <w:rFonts w:ascii="Century Gothic" w:cs="Century Gothic" w:eastAsia="Century Gothic" w:hAnsi="Century Gothic"/>
          <w:sz w:val="18"/>
          <w:szCs w:val="18"/>
          <w:rtl w:val="0"/>
        </w:rPr>
        <w:t xml:space="preserve"> y “El padrino del EDM” por </w:t>
      </w:r>
      <w:r w:rsidDel="00000000" w:rsidR="00000000" w:rsidRPr="00000000">
        <w:rPr>
          <w:rFonts w:ascii="Century Gothic" w:cs="Century Gothic" w:eastAsia="Century Gothic" w:hAnsi="Century Gothic"/>
          <w:i w:val="1"/>
          <w:sz w:val="18"/>
          <w:szCs w:val="18"/>
          <w:rtl w:val="0"/>
        </w:rPr>
        <w:t xml:space="preserve">Bilboard</w:t>
      </w:r>
      <w:r w:rsidDel="00000000" w:rsidR="00000000" w:rsidRPr="00000000">
        <w:rPr>
          <w:rFonts w:ascii="Century Gothic" w:cs="Century Gothic" w:eastAsia="Century Gothic" w:hAnsi="Century Gothic"/>
          <w:sz w:val="18"/>
          <w:szCs w:val="18"/>
          <w:rtl w:val="0"/>
        </w:rPr>
        <w:t xml:space="preserve">. Tiësto ha sido DJ residente de Hakkasan y su éxito absoluto en la indutria le ha permito crear un proyecto que define lo que significa el éxito en el mundo de la música dance. </w:t>
      </w:r>
      <w:r w:rsidDel="00000000" w:rsidR="00000000" w:rsidRPr="00000000">
        <w:rPr>
          <w:rtl w:val="0"/>
        </w:rPr>
      </w:r>
    </w:p>
    <w:p w:rsidR="00000000" w:rsidDel="00000000" w:rsidP="00000000" w:rsidRDefault="00000000" w:rsidRPr="00000000" w14:paraId="00000030">
      <w:pPr>
        <w:spacing w:line="240" w:lineRule="auto"/>
        <w:jc w:val="both"/>
        <w:rPr>
          <w:rFonts w:ascii="Century Gothic" w:cs="Century Gothic" w:eastAsia="Century Gothic" w:hAnsi="Century Gothic"/>
          <w:b w:val="1"/>
          <w:sz w:val="18"/>
          <w:szCs w:val="18"/>
        </w:rPr>
      </w:pPr>
      <w:r w:rsidDel="00000000" w:rsidR="00000000" w:rsidRPr="00000000">
        <w:rPr>
          <w:rtl w:val="0"/>
        </w:rPr>
      </w:r>
    </w:p>
    <w:p w:rsidR="00000000" w:rsidDel="00000000" w:rsidP="00000000" w:rsidRDefault="00000000" w:rsidRPr="00000000" w14:paraId="00000031">
      <w:pPr>
        <w:spacing w:line="240" w:lineRule="auto"/>
        <w:jc w:val="both"/>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ACERCA DE HAKKASAN GROUP </w:t>
      </w:r>
    </w:p>
    <w:p w:rsidR="00000000" w:rsidDel="00000000" w:rsidP="00000000" w:rsidRDefault="00000000" w:rsidRPr="00000000" w14:paraId="00000032">
      <w:pPr>
        <w:spacing w:line="240" w:lineRule="auto"/>
        <w:jc w:val="both"/>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33">
      <w:pPr>
        <w:spacing w:line="240"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Hakkasan Group es una renombrada compañía global de hospitalidad con establecimientos ubicados a lo largo de Norte América, Europa, Medio Oriente, Asia y África. Su nombre fue tomado de su restaurante con estrella Michelin que sentó estándares de alto nivel para la colección de diversas marcas del grupo. Su filosofía “marcas primero” convierte restaurantes así como sitios de entretenimiento nocturno y diurno, en marcas de estilo de vida de clase mundial, todas ellas enfocadas en servicio, diseño, innovación y experiencia. Su portafolio de restaurantes incluye Hakkasan –con 12 ubicaciones en todo el mundo–, Ling Ling, Yauatcha, Sake no Hana, Casa Calavera, Herringbone y Searsuckert. Bajo el concepto de vida nocturna se encuentran sus marcas Hakkasan Nightclub, Omnia, Jewel y 1Oak Nightclub; mientras que las marcas de clubes diurnos incluyen a Omnia, Wet Republic y Liquid. Para más información, por favor visite hakkasangroup.com o contáctenos a través de Facebook, Twitter o Instagram en @hakkasangroup.</w:t>
      </w:r>
    </w:p>
    <w:p w:rsidR="00000000" w:rsidDel="00000000" w:rsidP="00000000" w:rsidRDefault="00000000" w:rsidRPr="00000000" w14:paraId="00000034">
      <w:pPr>
        <w:spacing w:line="240" w:lineRule="auto"/>
        <w:jc w:val="both"/>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35">
      <w:pPr>
        <w:spacing w:line="240" w:lineRule="auto"/>
        <w:jc w:val="both"/>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ACERCA DE VIDANTA LOS CABOS</w:t>
      </w:r>
    </w:p>
    <w:p w:rsidR="00000000" w:rsidDel="00000000" w:rsidP="00000000" w:rsidRDefault="00000000" w:rsidRPr="00000000" w14:paraId="00000036">
      <w:pPr>
        <w:spacing w:line="240" w:lineRule="auto"/>
        <w:jc w:val="both"/>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37">
      <w:pPr>
        <w:spacing w:line="240"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Vidanta Los Cabos, es un espectacular desarrollo de Grupo Vidanta ubicado en San Jose del Cabo y el sitio más visitado por las celebridades internacionales en la región, debido a su lujosa oferta de hospedaje frente al mar y sus opciones de entretenimiento de clase mundial resultado de la alianza con Hakkasan Group. Los huéspedes pueden encontrarse con una ambiente sofisticado, con amplias habitaciones, interiores exóticos y elementos nocturnos y diurnos que se mezclan a la perfección del amanecer hasta la puesta de sol. Además de los nuevos conceptos de Hakkasan Group –OMNIA Dayclub, SHOREbar y Casa Calavera— Vidanta Los Cabos ofrece restaurantes de cocina internacional, un prístino campo de golf de 9 hoyos, un opulento Brio Spa y una impresionante e inspiradora piscina con una excepcional vista al Océano Pacífico. De manera adicional y complementando su extraordinaria oferta, Vidanta Los Cabos lanzará muy pronto su nuevo desarrollo, Vidanta East Cape, un nuevo y fascinante complejo turístico que cambiará por completo la industria turística en el destino.</w:t>
      </w:r>
    </w:p>
    <w:p w:rsidR="00000000" w:rsidDel="00000000" w:rsidP="00000000" w:rsidRDefault="00000000" w:rsidRPr="00000000" w14:paraId="00000038">
      <w:pPr>
        <w:spacing w:line="240" w:lineRule="auto"/>
        <w:jc w:val="both"/>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39">
      <w:pPr>
        <w:jc w:val="both"/>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3A">
      <w:pPr>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CONTACTO</w:t>
      </w:r>
    </w:p>
    <w:p w:rsidR="00000000" w:rsidDel="00000000" w:rsidP="00000000" w:rsidRDefault="00000000" w:rsidRPr="00000000" w14:paraId="0000003B">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3C">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Sandy Machuca</w:t>
      </w:r>
    </w:p>
    <w:p w:rsidR="00000000" w:rsidDel="00000000" w:rsidP="00000000" w:rsidRDefault="00000000" w:rsidRPr="00000000" w14:paraId="0000003D">
      <w:pPr>
        <w:jc w:val="both"/>
        <w:rPr>
          <w:rFonts w:ascii="Century Gothic" w:cs="Century Gothic" w:eastAsia="Century Gothic" w:hAnsi="Century Gothic"/>
        </w:rPr>
      </w:pPr>
      <w:hyperlink r:id="rId10">
        <w:r w:rsidDel="00000000" w:rsidR="00000000" w:rsidRPr="00000000">
          <w:rPr>
            <w:rFonts w:ascii="Century Gothic" w:cs="Century Gothic" w:eastAsia="Century Gothic" w:hAnsi="Century Gothic"/>
            <w:color w:val="1155cc"/>
            <w:u w:val="single"/>
            <w:rtl w:val="0"/>
          </w:rPr>
          <w:t xml:space="preserve">sandy@another.co</w:t>
        </w:r>
      </w:hyperlink>
      <w:r w:rsidDel="00000000" w:rsidR="00000000" w:rsidRPr="00000000">
        <w:rPr>
          <w:rtl w:val="0"/>
        </w:rPr>
      </w:r>
    </w:p>
    <w:p w:rsidR="00000000" w:rsidDel="00000000" w:rsidP="00000000" w:rsidRDefault="00000000" w:rsidRPr="00000000" w14:paraId="0000003E">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Public Relations Manager</w:t>
      </w:r>
    </w:p>
    <w:p w:rsidR="00000000" w:rsidDel="00000000" w:rsidP="00000000" w:rsidRDefault="00000000" w:rsidRPr="00000000" w14:paraId="0000003F">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Of. 6392.1100 Ext. 3415</w:t>
      </w:r>
    </w:p>
    <w:p w:rsidR="00000000" w:rsidDel="00000000" w:rsidP="00000000" w:rsidRDefault="00000000" w:rsidRPr="00000000" w14:paraId="00000040">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 04455 2270 5536</w:t>
      </w:r>
    </w:p>
    <w:p w:rsidR="00000000" w:rsidDel="00000000" w:rsidP="00000000" w:rsidRDefault="00000000" w:rsidRPr="00000000" w14:paraId="00000041">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2">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Peisha Yee Abogado </w:t>
      </w:r>
    </w:p>
    <w:p w:rsidR="00000000" w:rsidDel="00000000" w:rsidP="00000000" w:rsidRDefault="00000000" w:rsidRPr="00000000" w14:paraId="00000043">
      <w:pPr>
        <w:jc w:val="both"/>
        <w:rPr>
          <w:rFonts w:ascii="Century Gothic" w:cs="Century Gothic" w:eastAsia="Century Gothic" w:hAnsi="Century Gothic"/>
        </w:rPr>
      </w:pPr>
      <w:hyperlink r:id="rId11">
        <w:r w:rsidDel="00000000" w:rsidR="00000000" w:rsidRPr="00000000">
          <w:rPr>
            <w:rFonts w:ascii="Century Gothic" w:cs="Century Gothic" w:eastAsia="Century Gothic" w:hAnsi="Century Gothic"/>
            <w:color w:val="1155cc"/>
            <w:u w:val="single"/>
            <w:rtl w:val="0"/>
          </w:rPr>
          <w:t xml:space="preserve">peisha.yee@another.co</w:t>
        </w:r>
      </w:hyperlink>
      <w:r w:rsidDel="00000000" w:rsidR="00000000" w:rsidRPr="00000000">
        <w:rPr>
          <w:rtl w:val="0"/>
        </w:rPr>
      </w:r>
    </w:p>
    <w:p w:rsidR="00000000" w:rsidDel="00000000" w:rsidP="00000000" w:rsidRDefault="00000000" w:rsidRPr="00000000" w14:paraId="00000044">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Sr Account Executive</w:t>
      </w:r>
    </w:p>
    <w:p w:rsidR="00000000" w:rsidDel="00000000" w:rsidP="00000000" w:rsidRDefault="00000000" w:rsidRPr="00000000" w14:paraId="00000045">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Of. 6392.1100</w:t>
      </w:r>
    </w:p>
    <w:p w:rsidR="00000000" w:rsidDel="00000000" w:rsidP="00000000" w:rsidRDefault="00000000" w:rsidRPr="00000000" w14:paraId="00000046">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 04455 3333 5732</w:t>
      </w:r>
    </w:p>
    <w:sectPr>
      <w:type w:val="continuous"/>
      <w:pgSz w:h="15840" w:w="12240"/>
      <w:pgMar w:bottom="1440" w:top="1440" w:left="1440" w:right="1440" w:header="720" w:footer="720"/>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tabs>
        <w:tab w:val="center" w:pos="4680"/>
        <w:tab w:val="right" w:pos="9360"/>
      </w:tabs>
      <w:spacing w:line="240" w:lineRule="auto"/>
      <w:jc w:val="right"/>
      <w:rPr>
        <w:rFonts w:ascii="Calibri" w:cs="Calibri" w:eastAsia="Calibri" w:hAnsi="Calibri"/>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wp:posOffset>
          </wp:positionH>
          <wp:positionV relativeFrom="paragraph">
            <wp:posOffset>152400</wp:posOffset>
          </wp:positionV>
          <wp:extent cx="2015671" cy="481013"/>
          <wp:effectExtent b="0" l="0" r="0" t="0"/>
          <wp:wrapSquare wrapText="bothSides" distB="0" distT="0" distL="114300" distR="114300"/>
          <wp:docPr descr="Logo%20GV/Grupo-Vidanta.jpg" id="5" name="image2.jpg"/>
          <a:graphic>
            <a:graphicData uri="http://schemas.openxmlformats.org/drawingml/2006/picture">
              <pic:pic>
                <pic:nvPicPr>
                  <pic:cNvPr descr="Logo%20GV/Grupo-Vidanta.jpg" id="0" name="image2.jpg"/>
                  <pic:cNvPicPr preferRelativeResize="0"/>
                </pic:nvPicPr>
                <pic:blipFill>
                  <a:blip r:embed="rId1"/>
                  <a:srcRect b="38629" l="18330" r="17039" t="38866"/>
                  <a:stretch>
                    <a:fillRect/>
                  </a:stretch>
                </pic:blipFill>
                <pic:spPr>
                  <a:xfrm>
                    <a:off x="0" y="0"/>
                    <a:ext cx="2015671" cy="481013"/>
                  </a:xfrm>
                  <a:prstGeom prst="rect"/>
                  <a:ln/>
                </pic:spPr>
              </pic:pic>
            </a:graphicData>
          </a:graphic>
        </wp:anchor>
      </w:drawing>
    </w:r>
  </w:p>
  <w:p w:rsidR="00000000" w:rsidDel="00000000" w:rsidP="00000000" w:rsidRDefault="00000000" w:rsidRPr="00000000" w14:paraId="00000048">
    <w:pPr>
      <w:tabs>
        <w:tab w:val="center" w:pos="4680"/>
        <w:tab w:val="right" w:pos="9360"/>
      </w:tabs>
      <w:spacing w:line="240" w:lineRule="auto"/>
      <w:rPr>
        <w:rFonts w:ascii="Calibri" w:cs="Calibri" w:eastAsia="Calibri" w:hAnsi="Calibri"/>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4276725</wp:posOffset>
          </wp:positionH>
          <wp:positionV relativeFrom="paragraph">
            <wp:posOffset>33338</wp:posOffset>
          </wp:positionV>
          <wp:extent cx="1604963" cy="380839"/>
          <wp:effectExtent b="0" l="0" r="0" t="0"/>
          <wp:wrapSquare wrapText="bothSides" distB="0" distT="0" distL="0" distR="0"/>
          <wp:docPr id="6"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604963" cy="380839"/>
                  </a:xfrm>
                  <a:prstGeom prst="rect"/>
                  <a:ln/>
                </pic:spPr>
              </pic:pic>
            </a:graphicData>
          </a:graphic>
        </wp:anchor>
      </w:drawing>
    </w:r>
  </w:p>
  <w:p w:rsidR="00000000" w:rsidDel="00000000" w:rsidP="00000000" w:rsidRDefault="00000000" w:rsidRPr="00000000" w14:paraId="00000049">
    <w:pPr>
      <w:tabs>
        <w:tab w:val="center" w:pos="4680"/>
        <w:tab w:val="right" w:pos="9360"/>
      </w:tabs>
      <w:spacing w:line="240" w:lineRule="auto"/>
      <w:jc w:val="right"/>
      <w:rPr>
        <w:rFonts w:ascii="Calibri" w:cs="Calibri" w:eastAsia="Calibri" w:hAnsi="Calibri"/>
      </w:rPr>
    </w:pPr>
    <w:r w:rsidDel="00000000" w:rsidR="00000000" w:rsidRPr="00000000">
      <w:rPr>
        <w:rtl w:val="0"/>
      </w:rPr>
    </w:r>
  </w:p>
  <w:p w:rsidR="00000000" w:rsidDel="00000000" w:rsidP="00000000" w:rsidRDefault="00000000" w:rsidRPr="00000000" w14:paraId="0000004A">
    <w:pPr>
      <w:tabs>
        <w:tab w:val="center" w:pos="4680"/>
        <w:tab w:val="right" w:pos="9360"/>
      </w:tabs>
      <w:spacing w:line="240" w:lineRule="auto"/>
      <w:jc w:val="right"/>
      <w:rPr>
        <w:rFonts w:ascii="Calibri" w:cs="Calibri" w:eastAsia="Calibri" w:hAnsi="Calibri"/>
      </w:rPr>
    </w:pPr>
    <w:r w:rsidDel="00000000" w:rsidR="00000000" w:rsidRPr="00000000">
      <w:rPr>
        <w:rtl w:val="0"/>
      </w:rPr>
    </w:r>
  </w:p>
  <w:p w:rsidR="00000000" w:rsidDel="00000000" w:rsidP="00000000" w:rsidRDefault="00000000" w:rsidRPr="00000000" w14:paraId="0000004B">
    <w:pPr>
      <w:tabs>
        <w:tab w:val="center" w:pos="4680"/>
        <w:tab w:val="right" w:pos="9360"/>
      </w:tabs>
      <w:spacing w:line="240" w:lineRule="auto"/>
      <w:jc w:val="right"/>
      <w:rPr>
        <w:rFonts w:ascii="Calibri" w:cs="Calibri" w:eastAsia="Calibri" w:hAnsi="Calibri"/>
      </w:rPr>
    </w:pPr>
    <w:r w:rsidDel="00000000" w:rsidR="00000000" w:rsidRPr="00000000">
      <w:rPr>
        <w:rtl w:val="0"/>
      </w:rPr>
    </w:r>
  </w:p>
  <w:p w:rsidR="00000000" w:rsidDel="00000000" w:rsidP="00000000" w:rsidRDefault="00000000" w:rsidRPr="00000000" w14:paraId="0000004C">
    <w:pPr>
      <w:tabs>
        <w:tab w:val="center" w:pos="4680"/>
        <w:tab w:val="right" w:pos="9360"/>
      </w:tabs>
      <w:spacing w:line="240" w:lineRule="auto"/>
      <w:jc w:val="right"/>
      <w:rPr>
        <w:rFonts w:ascii="Calibri" w:cs="Calibri" w:eastAsia="Calibri" w:hAnsi="Calibri"/>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ES_trad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Puesto">
    <w:name w:val="Title"/>
    <w:basedOn w:val="Normal"/>
    <w:next w:val="Normal"/>
    <w:uiPriority w:val="10"/>
    <w:qFormat w:val="1"/>
    <w:pPr>
      <w:keepNext w:val="1"/>
      <w:keepLines w:val="1"/>
      <w:spacing w:after="60"/>
    </w:pPr>
    <w:rPr>
      <w:sz w:val="52"/>
      <w:szCs w:val="52"/>
    </w:rPr>
  </w:style>
  <w:style w:type="table" w:styleId="TableNormal1" w:customStyle="1">
    <w:name w:val="Table Normal1"/>
    <w:tblPr>
      <w:tblCellMar>
        <w:top w:w="0.0" w:type="dxa"/>
        <w:left w:w="0.0" w:type="dxa"/>
        <w:bottom w:w="0.0" w:type="dxa"/>
        <w:right w:w="0.0" w:type="dxa"/>
      </w:tblCellMar>
    </w:tblPr>
  </w:style>
  <w:style w:type="paragraph" w:styleId="Subttulo">
    <w:name w:val="Subtitle"/>
    <w:basedOn w:val="Normal"/>
    <w:next w:val="Normal"/>
    <w:pPr>
      <w:keepNext w:val="1"/>
      <w:keepLines w:val="1"/>
      <w:spacing w:after="320"/>
    </w:pPr>
    <w:rPr>
      <w:color w:val="666666"/>
      <w:sz w:val="30"/>
      <w:szCs w:val="30"/>
    </w:rPr>
  </w:style>
  <w:style w:type="paragraph" w:styleId="Textodeglobo">
    <w:name w:val="Balloon Text"/>
    <w:basedOn w:val="Normal"/>
    <w:link w:val="TextodegloboCar"/>
    <w:uiPriority w:val="99"/>
    <w:semiHidden w:val="1"/>
    <w:unhideWhenUsed w:val="1"/>
    <w:rsid w:val="00D64CE1"/>
    <w:pPr>
      <w:spacing w:line="240" w:lineRule="auto"/>
    </w:pPr>
    <w:rPr>
      <w:rFonts w:ascii="Times New Roman" w:cs="Times New Roman" w:hAnsi="Times New Roman"/>
      <w:sz w:val="18"/>
      <w:szCs w:val="18"/>
    </w:rPr>
  </w:style>
  <w:style w:type="character" w:styleId="TextodegloboCar" w:customStyle="1">
    <w:name w:val="Texto de globo Car"/>
    <w:basedOn w:val="Fuentedeprrafopredeter"/>
    <w:link w:val="Textodeglobo"/>
    <w:uiPriority w:val="99"/>
    <w:semiHidden w:val="1"/>
    <w:rsid w:val="00D64CE1"/>
    <w:rPr>
      <w:rFonts w:ascii="Times New Roman" w:cs="Times New Roman" w:hAnsi="Times New Roman"/>
      <w:sz w:val="18"/>
      <w:szCs w:val="18"/>
    </w:rPr>
  </w:style>
  <w:style w:type="character" w:styleId="Refdecomentario">
    <w:name w:val="annotation reference"/>
    <w:basedOn w:val="Fuentedeprrafopredeter"/>
    <w:uiPriority w:val="99"/>
    <w:semiHidden w:val="1"/>
    <w:unhideWhenUsed w:val="1"/>
    <w:rsid w:val="0089648B"/>
    <w:rPr>
      <w:sz w:val="18"/>
      <w:szCs w:val="18"/>
    </w:rPr>
  </w:style>
  <w:style w:type="paragraph" w:styleId="Textocomentario">
    <w:name w:val="annotation text"/>
    <w:basedOn w:val="Normal"/>
    <w:link w:val="TextocomentarioCar"/>
    <w:uiPriority w:val="99"/>
    <w:semiHidden w:val="1"/>
    <w:unhideWhenUsed w:val="1"/>
    <w:rsid w:val="0089648B"/>
    <w:pPr>
      <w:spacing w:line="240" w:lineRule="auto"/>
    </w:pPr>
    <w:rPr>
      <w:sz w:val="24"/>
      <w:szCs w:val="24"/>
    </w:rPr>
  </w:style>
  <w:style w:type="character" w:styleId="TextocomentarioCar" w:customStyle="1">
    <w:name w:val="Texto comentario Car"/>
    <w:basedOn w:val="Fuentedeprrafopredeter"/>
    <w:link w:val="Textocomentario"/>
    <w:uiPriority w:val="99"/>
    <w:semiHidden w:val="1"/>
    <w:rsid w:val="0089648B"/>
    <w:rPr>
      <w:sz w:val="24"/>
      <w:szCs w:val="24"/>
    </w:rPr>
  </w:style>
  <w:style w:type="paragraph" w:styleId="Asuntodelcomentario">
    <w:name w:val="annotation subject"/>
    <w:basedOn w:val="Textocomentario"/>
    <w:next w:val="Textocomentario"/>
    <w:link w:val="AsuntodelcomentarioCar"/>
    <w:uiPriority w:val="99"/>
    <w:semiHidden w:val="1"/>
    <w:unhideWhenUsed w:val="1"/>
    <w:rsid w:val="0089648B"/>
    <w:rPr>
      <w:b w:val="1"/>
      <w:bCs w:val="1"/>
      <w:sz w:val="20"/>
      <w:szCs w:val="20"/>
    </w:rPr>
  </w:style>
  <w:style w:type="character" w:styleId="AsuntodelcomentarioCar" w:customStyle="1">
    <w:name w:val="Asunto del comentario Car"/>
    <w:basedOn w:val="TextocomentarioCar"/>
    <w:link w:val="Asuntodelcomentario"/>
    <w:uiPriority w:val="99"/>
    <w:semiHidden w:val="1"/>
    <w:rsid w:val="0089648B"/>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peisha.yee@another.co" TargetMode="External"/><Relationship Id="rId10" Type="http://schemas.openxmlformats.org/officeDocument/2006/relationships/hyperlink" Target="mailto:sandy@another.co" TargetMode="External"/><Relationship Id="rId9" Type="http://schemas.openxmlformats.org/officeDocument/2006/relationships/hyperlink" Target="https://www.vidanta.com/web/los-cabos/entertainmen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yperlink" Target="https://www.ticketmaster.com.mx/OMNIA-Dayclub-boletos-San-Jose-del-Cabo/venue/165571?_ga=2.172868202.814537747.1547846396-1711478544.1545253184"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556IFskc17NN9DtlF8x94mLf5rA==">AMUW2mUtLEE9tk/z2xuaIjRp+19x2eCM8Uu58RWwMOoe8zinCLJs/84dIyW9/zHpaF5xtmYHceWL1GJRc0nL0FchHyQfaigKANWJlDiow47zaRuH2ZGi3dJDDiPln6TH9IPxvfDUZlM/MwSPK8Fp7jJy/GDXn96gqFLkaQZvf8rVX0jRoJL7egIkUumFzJOkFn4MrJQC2gmVxXb8rLtWrbMZSicXEzqXvi13kyyDljuJWZuG3hxJt/Fr0jzgNcDBCh74Wabg0ePO2X8ny3VZF4nIaemyzzsiFqMWJD6JHuF91P1bZlcWonlGe4tkz/MNC9UCnQL20c3mGe2LSoyW/TIbQ0My7TUDCOkPo01OGh0Rx7wDDhfBMWQXdObfePRsY6RlR4zkKiBrze59fnOnQthZJ8u5oFPR/eM1yvv3oOzbzcZrG9UXYR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2020-01-14T19:56:00Z</dcterms:created>
</cp:coreProperties>
</file>